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4DC5" w:rsidRDefault="00464DC5" w:rsidP="00464DC5">
      <w:r>
        <w:t>29 March 2018</w:t>
      </w:r>
    </w:p>
    <w:p w:rsidR="00464DC5" w:rsidRDefault="00464DC5" w:rsidP="00464DC5">
      <w:r>
        <w:t>Immediate Release</w:t>
      </w:r>
    </w:p>
    <w:p w:rsidR="00464DC5" w:rsidRPr="00464DC5" w:rsidRDefault="00464DC5" w:rsidP="00464DC5">
      <w:pPr>
        <w:jc w:val="center"/>
        <w:rPr>
          <w:b/>
          <w:sz w:val="56"/>
          <w:szCs w:val="56"/>
        </w:rPr>
      </w:pPr>
      <w:r w:rsidRPr="00464DC5">
        <w:rPr>
          <w:b/>
          <w:sz w:val="56"/>
          <w:szCs w:val="56"/>
        </w:rPr>
        <w:t>PRESS RELEASE</w:t>
      </w:r>
    </w:p>
    <w:p w:rsidR="00464DC5" w:rsidRPr="00464DC5" w:rsidRDefault="00464DC5" w:rsidP="00464DC5">
      <w:pPr>
        <w:rPr>
          <w:rFonts w:cstheme="minorHAnsi"/>
        </w:rPr>
      </w:pPr>
      <w:r w:rsidRPr="00464DC5">
        <w:rPr>
          <w:rFonts w:cstheme="minorHAnsi"/>
        </w:rPr>
        <w:t xml:space="preserve">World Consumer Rights day </w:t>
      </w:r>
    </w:p>
    <w:p w:rsidR="00464DC5" w:rsidRPr="00464DC5" w:rsidRDefault="00464DC5" w:rsidP="00464DC5">
      <w:pPr>
        <w:rPr>
          <w:rFonts w:cstheme="minorHAnsi"/>
        </w:rPr>
      </w:pPr>
      <w:r w:rsidRPr="00464DC5">
        <w:rPr>
          <w:rFonts w:cstheme="minorHAnsi"/>
        </w:rPr>
        <w:t xml:space="preserve">The Limpopo Department of Economic Development, Environment and Tourism jointly with </w:t>
      </w:r>
      <w:proofErr w:type="spellStart"/>
      <w:r w:rsidRPr="00464DC5">
        <w:rPr>
          <w:rFonts w:cstheme="minorHAnsi"/>
        </w:rPr>
        <w:t>Lephalale</w:t>
      </w:r>
      <w:proofErr w:type="spellEnd"/>
      <w:r w:rsidRPr="00464DC5">
        <w:rPr>
          <w:rFonts w:cstheme="minorHAnsi"/>
        </w:rPr>
        <w:t xml:space="preserve"> Local Municipality, celebrated World Consumer Rights Day at Mogol Club Hall in </w:t>
      </w:r>
      <w:proofErr w:type="spellStart"/>
      <w:r w:rsidRPr="00464DC5">
        <w:rPr>
          <w:rFonts w:cstheme="minorHAnsi"/>
        </w:rPr>
        <w:t>Lephalale</w:t>
      </w:r>
      <w:proofErr w:type="spellEnd"/>
      <w:r w:rsidRPr="00464DC5">
        <w:rPr>
          <w:rFonts w:cstheme="minorHAnsi"/>
        </w:rPr>
        <w:t xml:space="preserve"> on 28 March 2018.</w:t>
      </w:r>
    </w:p>
    <w:p w:rsidR="00464DC5" w:rsidRPr="00464DC5" w:rsidRDefault="00464DC5" w:rsidP="00464DC5">
      <w:pPr>
        <w:rPr>
          <w:rFonts w:cstheme="minorHAnsi"/>
        </w:rPr>
      </w:pPr>
      <w:r w:rsidRPr="00464DC5">
        <w:rPr>
          <w:rFonts w:cstheme="minorHAnsi"/>
        </w:rPr>
        <w:t xml:space="preserve">World Consumer Rights Day which is recognized by the United Nations is celebrated annually on the 15th of March since 1983 by all the member states throughout the world. The event was celebrated with the participation of various consumer protection institutions, non-governmental </w:t>
      </w:r>
      <w:proofErr w:type="spellStart"/>
      <w:r w:rsidRPr="00464DC5">
        <w:rPr>
          <w:rFonts w:cstheme="minorHAnsi"/>
        </w:rPr>
        <w:t>organisations</w:t>
      </w:r>
      <w:proofErr w:type="spellEnd"/>
      <w:r w:rsidRPr="00464DC5">
        <w:rPr>
          <w:rFonts w:cstheme="minorHAnsi"/>
        </w:rPr>
        <w:t xml:space="preserve"> and other stakeholders.</w:t>
      </w:r>
    </w:p>
    <w:p w:rsidR="00B0544B" w:rsidRPr="00464DC5" w:rsidRDefault="00464DC5" w:rsidP="00464DC5">
      <w:pPr>
        <w:rPr>
          <w:rFonts w:cstheme="minorHAnsi"/>
        </w:rPr>
      </w:pPr>
      <w:r w:rsidRPr="00464DC5">
        <w:rPr>
          <w:rFonts w:cstheme="minorHAnsi"/>
        </w:rPr>
        <w:t xml:space="preserve">Speaking on behalf of the MEC, </w:t>
      </w:r>
      <w:proofErr w:type="spellStart"/>
      <w:r w:rsidRPr="00464DC5">
        <w:rPr>
          <w:rFonts w:cstheme="minorHAnsi"/>
        </w:rPr>
        <w:t>Seaparo</w:t>
      </w:r>
      <w:proofErr w:type="spellEnd"/>
      <w:r w:rsidRPr="00464DC5">
        <w:rPr>
          <w:rFonts w:cstheme="minorHAnsi"/>
        </w:rPr>
        <w:t xml:space="preserve"> </w:t>
      </w:r>
      <w:proofErr w:type="spellStart"/>
      <w:r w:rsidRPr="00464DC5">
        <w:rPr>
          <w:rFonts w:cstheme="minorHAnsi"/>
        </w:rPr>
        <w:t>Sekoati</w:t>
      </w:r>
      <w:proofErr w:type="spellEnd"/>
      <w:r w:rsidRPr="00464DC5">
        <w:rPr>
          <w:rFonts w:cstheme="minorHAnsi"/>
        </w:rPr>
        <w:t xml:space="preserve">, the Department’s </w:t>
      </w:r>
      <w:proofErr w:type="spellStart"/>
      <w:r w:rsidRPr="00464DC5">
        <w:rPr>
          <w:rFonts w:cstheme="minorHAnsi"/>
        </w:rPr>
        <w:t>Findo</w:t>
      </w:r>
      <w:proofErr w:type="spellEnd"/>
      <w:r w:rsidRPr="00464DC5">
        <w:rPr>
          <w:rFonts w:cstheme="minorHAnsi"/>
        </w:rPr>
        <w:t xml:space="preserve"> </w:t>
      </w:r>
      <w:proofErr w:type="spellStart"/>
      <w:r w:rsidRPr="00464DC5">
        <w:rPr>
          <w:rFonts w:cstheme="minorHAnsi"/>
        </w:rPr>
        <w:t>Motimele</w:t>
      </w:r>
      <w:proofErr w:type="spellEnd"/>
      <w:r w:rsidRPr="00464DC5">
        <w:rPr>
          <w:rFonts w:cstheme="minorHAnsi"/>
        </w:rPr>
        <w:t>, said the Office of the Consumer Protector within LEDET is tasked to ensure that consumers within the province are adequately protected against unfair business practices.</w:t>
      </w:r>
    </w:p>
    <w:p w:rsidR="00464DC5" w:rsidRPr="00464DC5" w:rsidRDefault="00464DC5" w:rsidP="00464DC5">
      <w:pPr>
        <w:rPr>
          <w:rFonts w:cstheme="minorHAnsi"/>
        </w:rPr>
      </w:pPr>
      <w:r w:rsidRPr="00464DC5">
        <w:rPr>
          <w:rFonts w:cstheme="minorHAnsi"/>
        </w:rPr>
        <w:t xml:space="preserve">“Over the years this office has protected consumers in the province through consumer education awareness campaigns and resolution of complaints lodged by the public. For this year (2018) alone this office has conducted over 560 outreach programs in its </w:t>
      </w:r>
      <w:proofErr w:type="spellStart"/>
      <w:r w:rsidRPr="00464DC5">
        <w:rPr>
          <w:rFonts w:cstheme="minorHAnsi"/>
        </w:rPr>
        <w:t>endeavour</w:t>
      </w:r>
      <w:proofErr w:type="spellEnd"/>
      <w:r w:rsidRPr="00464DC5">
        <w:rPr>
          <w:rFonts w:cstheme="minorHAnsi"/>
        </w:rPr>
        <w:t xml:space="preserve"> to educate consumers and has resolved over 118 o the complaints lodged” said </w:t>
      </w:r>
      <w:proofErr w:type="spellStart"/>
      <w:r w:rsidRPr="00464DC5">
        <w:rPr>
          <w:rFonts w:cstheme="minorHAnsi"/>
        </w:rPr>
        <w:t>Motimele</w:t>
      </w:r>
      <w:proofErr w:type="spellEnd"/>
      <w:r w:rsidRPr="00464DC5">
        <w:rPr>
          <w:rFonts w:cstheme="minorHAnsi"/>
        </w:rPr>
        <w:t>.</w:t>
      </w:r>
    </w:p>
    <w:p w:rsidR="00464DC5" w:rsidRPr="00464DC5" w:rsidRDefault="00464DC5" w:rsidP="00464DC5">
      <w:pPr>
        <w:rPr>
          <w:rFonts w:cstheme="minorHAnsi"/>
        </w:rPr>
      </w:pPr>
      <w:r w:rsidRPr="00464DC5">
        <w:rPr>
          <w:rFonts w:cstheme="minorHAnsi"/>
        </w:rPr>
        <w:t xml:space="preserve">The 15th of March is </w:t>
      </w:r>
      <w:proofErr w:type="spellStart"/>
      <w:r w:rsidRPr="00464DC5">
        <w:rPr>
          <w:rFonts w:cstheme="minorHAnsi"/>
        </w:rPr>
        <w:t>recognised</w:t>
      </w:r>
      <w:proofErr w:type="spellEnd"/>
      <w:r w:rsidRPr="00464DC5">
        <w:rPr>
          <w:rFonts w:cstheme="minorHAnsi"/>
        </w:rPr>
        <w:t xml:space="preserve"> by the United Nation as the World Consumer Rights day which is celebrated by all the UN member states throughout the year. The Department of Economic Development, Environment and Tourism (LEDET) </w:t>
      </w:r>
      <w:proofErr w:type="gramStart"/>
      <w:r w:rsidRPr="00464DC5">
        <w:rPr>
          <w:rFonts w:cstheme="minorHAnsi"/>
        </w:rPr>
        <w:t>has</w:t>
      </w:r>
      <w:proofErr w:type="gramEnd"/>
      <w:r w:rsidRPr="00464DC5">
        <w:rPr>
          <w:rFonts w:cstheme="minorHAnsi"/>
        </w:rPr>
        <w:t xml:space="preserve"> been celebrating this day over the years in various forms and in different districts.</w:t>
      </w:r>
    </w:p>
    <w:p w:rsidR="00464DC5" w:rsidRDefault="00464DC5" w:rsidP="00464DC5">
      <w:pPr>
        <w:rPr>
          <w:rFonts w:cstheme="minorHAnsi"/>
        </w:rPr>
      </w:pPr>
      <w:r w:rsidRPr="00464DC5">
        <w:rPr>
          <w:rFonts w:cstheme="minorHAnsi"/>
        </w:rPr>
        <w:t xml:space="preserve">The event was also used as a platform to capacitate communities in </w:t>
      </w:r>
      <w:proofErr w:type="spellStart"/>
      <w:r w:rsidRPr="00464DC5">
        <w:rPr>
          <w:rFonts w:cstheme="minorHAnsi"/>
        </w:rPr>
        <w:t>Lephalale</w:t>
      </w:r>
      <w:proofErr w:type="spellEnd"/>
      <w:r w:rsidRPr="00464DC5">
        <w:rPr>
          <w:rFonts w:cstheme="minorHAnsi"/>
        </w:rPr>
        <w:t xml:space="preserve"> on money scams dominant in the province, to empower them on money saving methods and ways to avoid over indebtedness.</w:t>
      </w:r>
    </w:p>
    <w:p w:rsidR="00464DC5" w:rsidRDefault="00464DC5" w:rsidP="00464DC5">
      <w:pPr>
        <w:rPr>
          <w:rFonts w:cstheme="minorHAnsi"/>
        </w:rPr>
      </w:pPr>
    </w:p>
    <w:p w:rsidR="00464DC5" w:rsidRDefault="00464DC5" w:rsidP="00464DC5">
      <w:pPr>
        <w:rPr>
          <w:rFonts w:cstheme="minorHAnsi"/>
        </w:rPr>
      </w:pPr>
    </w:p>
    <w:p w:rsidR="00464DC5" w:rsidRDefault="00464DC5" w:rsidP="00464DC5">
      <w:pPr>
        <w:rPr>
          <w:rFonts w:cstheme="minorHAnsi"/>
        </w:rPr>
      </w:pPr>
    </w:p>
    <w:p w:rsidR="00464DC5" w:rsidRPr="00464DC5" w:rsidRDefault="00464DC5" w:rsidP="00464DC5">
      <w:pPr>
        <w:rPr>
          <w:rFonts w:cstheme="minorHAnsi"/>
        </w:rPr>
      </w:pPr>
    </w:p>
    <w:p w:rsidR="00464DC5" w:rsidRDefault="00464DC5" w:rsidP="00464DC5">
      <w:pPr>
        <w:rPr>
          <w:rFonts w:cstheme="minorHAnsi"/>
        </w:rPr>
      </w:pPr>
      <w:r w:rsidRPr="00464DC5">
        <w:rPr>
          <w:rFonts w:cstheme="minorHAnsi"/>
        </w:rPr>
        <w:t xml:space="preserve">In her words of welcome, the speaker of </w:t>
      </w:r>
      <w:proofErr w:type="spellStart"/>
      <w:r w:rsidRPr="00464DC5">
        <w:rPr>
          <w:rFonts w:cstheme="minorHAnsi"/>
        </w:rPr>
        <w:t>Lephalale</w:t>
      </w:r>
      <w:proofErr w:type="spellEnd"/>
      <w:r w:rsidRPr="00464DC5">
        <w:rPr>
          <w:rFonts w:cstheme="minorHAnsi"/>
        </w:rPr>
        <w:t xml:space="preserve"> Municipality, Cllr Regina </w:t>
      </w:r>
      <w:proofErr w:type="spellStart"/>
      <w:r w:rsidRPr="00464DC5">
        <w:rPr>
          <w:rFonts w:cstheme="minorHAnsi"/>
        </w:rPr>
        <w:t>Molokomme</w:t>
      </w:r>
      <w:proofErr w:type="spellEnd"/>
      <w:r w:rsidRPr="00464DC5">
        <w:rPr>
          <w:rFonts w:cstheme="minorHAnsi"/>
        </w:rPr>
        <w:t xml:space="preserve"> on behalf of the mayor indicated that the event is very important to their community because it is their daily challenges that they are facing, so they appreciate the initiative by LEDET.</w:t>
      </w:r>
    </w:p>
    <w:p w:rsidR="00464DC5" w:rsidRPr="00464DC5" w:rsidRDefault="00464DC5" w:rsidP="00464DC5">
      <w:pPr>
        <w:rPr>
          <w:rFonts w:cstheme="minorHAnsi"/>
        </w:rPr>
      </w:pPr>
    </w:p>
    <w:p w:rsidR="00464DC5" w:rsidRPr="00464DC5" w:rsidRDefault="00464DC5" w:rsidP="00464DC5">
      <w:pPr>
        <w:spacing w:after="0" w:line="240" w:lineRule="auto"/>
        <w:jc w:val="both"/>
        <w:rPr>
          <w:rFonts w:eastAsia="Calibri" w:cstheme="minorHAnsi"/>
        </w:rPr>
      </w:pPr>
      <w:r w:rsidRPr="00464DC5">
        <w:rPr>
          <w:rFonts w:eastAsia="Calibri" w:cstheme="minorHAnsi"/>
        </w:rPr>
        <w:t>Queries:</w:t>
      </w:r>
    </w:p>
    <w:p w:rsidR="00464DC5" w:rsidRPr="00464DC5" w:rsidRDefault="00464DC5" w:rsidP="00464DC5">
      <w:pPr>
        <w:spacing w:after="0" w:line="240" w:lineRule="auto"/>
        <w:jc w:val="both"/>
        <w:rPr>
          <w:rFonts w:eastAsia="Calibri" w:cstheme="minorHAnsi"/>
        </w:rPr>
      </w:pPr>
    </w:p>
    <w:p w:rsidR="00464DC5" w:rsidRPr="00464DC5" w:rsidRDefault="00464DC5" w:rsidP="00464DC5">
      <w:pPr>
        <w:spacing w:after="0" w:line="240" w:lineRule="auto"/>
        <w:jc w:val="both"/>
        <w:rPr>
          <w:rFonts w:eastAsia="Calibri" w:cstheme="minorHAnsi"/>
        </w:rPr>
      </w:pPr>
      <w:r>
        <w:rPr>
          <w:rFonts w:eastAsia="Calibri" w:cstheme="minorHAnsi"/>
        </w:rPr>
        <w:t>Conscious C</w:t>
      </w:r>
      <w:r w:rsidRPr="00464DC5">
        <w:rPr>
          <w:rFonts w:eastAsia="Calibri" w:cstheme="minorHAnsi"/>
        </w:rPr>
        <w:t xml:space="preserve">hiloane </w:t>
      </w:r>
    </w:p>
    <w:p w:rsidR="00464DC5" w:rsidRPr="00464DC5" w:rsidRDefault="00464DC5" w:rsidP="00464DC5">
      <w:pPr>
        <w:spacing w:after="0" w:line="240" w:lineRule="auto"/>
        <w:jc w:val="both"/>
        <w:rPr>
          <w:rFonts w:eastAsia="Calibri" w:cstheme="minorHAnsi"/>
        </w:rPr>
      </w:pPr>
      <w:r w:rsidRPr="00464DC5">
        <w:rPr>
          <w:rFonts w:eastAsia="Calibri" w:cstheme="minorHAnsi"/>
        </w:rPr>
        <w:t>Communications manager</w:t>
      </w:r>
    </w:p>
    <w:p w:rsidR="00464DC5" w:rsidRPr="00464DC5" w:rsidRDefault="00464DC5" w:rsidP="00464DC5">
      <w:pPr>
        <w:spacing w:after="0" w:line="240" w:lineRule="auto"/>
        <w:jc w:val="both"/>
        <w:rPr>
          <w:rFonts w:eastAsia="Calibri" w:cstheme="minorHAnsi"/>
        </w:rPr>
      </w:pPr>
      <w:proofErr w:type="spellStart"/>
      <w:r w:rsidRPr="00464DC5">
        <w:rPr>
          <w:rFonts w:eastAsia="Calibri" w:cstheme="minorHAnsi"/>
        </w:rPr>
        <w:t>Lephalale</w:t>
      </w:r>
      <w:proofErr w:type="spellEnd"/>
      <w:r w:rsidRPr="00464DC5">
        <w:rPr>
          <w:rFonts w:eastAsia="Calibri" w:cstheme="minorHAnsi"/>
        </w:rPr>
        <w:t xml:space="preserve"> municipality</w:t>
      </w:r>
      <w:bookmarkStart w:id="0" w:name="_GoBack"/>
      <w:bookmarkEnd w:id="0"/>
    </w:p>
    <w:p w:rsidR="00464DC5" w:rsidRPr="00464DC5" w:rsidRDefault="00464DC5" w:rsidP="00464DC5">
      <w:pPr>
        <w:spacing w:after="0" w:line="240" w:lineRule="auto"/>
        <w:jc w:val="both"/>
        <w:rPr>
          <w:rFonts w:eastAsia="Calibri" w:cstheme="minorHAnsi"/>
        </w:rPr>
      </w:pPr>
      <w:r w:rsidRPr="00464DC5">
        <w:rPr>
          <w:rFonts w:eastAsia="Calibri" w:cstheme="minorHAnsi"/>
        </w:rPr>
        <w:t>Tel: 014 7621496</w:t>
      </w:r>
    </w:p>
    <w:p w:rsidR="00464DC5" w:rsidRPr="00464DC5" w:rsidRDefault="00464DC5" w:rsidP="00464DC5">
      <w:pPr>
        <w:spacing w:after="0" w:line="240" w:lineRule="auto"/>
        <w:jc w:val="both"/>
        <w:rPr>
          <w:rFonts w:eastAsia="Calibri" w:cstheme="minorHAnsi"/>
        </w:rPr>
      </w:pPr>
      <w:r w:rsidRPr="00464DC5">
        <w:rPr>
          <w:rFonts w:eastAsia="Calibri" w:cstheme="minorHAnsi"/>
        </w:rPr>
        <w:t>0787251020</w:t>
      </w:r>
    </w:p>
    <w:p w:rsidR="00464DC5" w:rsidRPr="00464DC5" w:rsidRDefault="00464DC5" w:rsidP="00464DC5">
      <w:pPr>
        <w:spacing w:after="0" w:line="240" w:lineRule="auto"/>
        <w:jc w:val="both"/>
        <w:rPr>
          <w:rFonts w:cstheme="minorHAnsi"/>
        </w:rPr>
      </w:pPr>
      <w:r w:rsidRPr="00464DC5">
        <w:rPr>
          <w:rFonts w:eastAsia="Calibri" w:cstheme="minorHAnsi"/>
        </w:rPr>
        <w:t>Email: conscious.chiloane@lephalale.gov.za</w:t>
      </w:r>
    </w:p>
    <w:p w:rsidR="00464DC5" w:rsidRPr="00464DC5" w:rsidRDefault="00464DC5" w:rsidP="00464DC5">
      <w:pPr>
        <w:rPr>
          <w:rFonts w:cstheme="minorHAnsi"/>
        </w:rPr>
      </w:pPr>
    </w:p>
    <w:sectPr w:rsidR="00464DC5" w:rsidRPr="00464DC5">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583C" w:rsidRDefault="00A9583C" w:rsidP="00464DC5">
      <w:pPr>
        <w:spacing w:after="0" w:line="240" w:lineRule="auto"/>
      </w:pPr>
      <w:r>
        <w:separator/>
      </w:r>
    </w:p>
  </w:endnote>
  <w:endnote w:type="continuationSeparator" w:id="0">
    <w:p w:rsidR="00A9583C" w:rsidRDefault="00A9583C" w:rsidP="00464D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583C" w:rsidRDefault="00A9583C" w:rsidP="00464DC5">
      <w:pPr>
        <w:spacing w:after="0" w:line="240" w:lineRule="auto"/>
      </w:pPr>
      <w:r>
        <w:separator/>
      </w:r>
    </w:p>
  </w:footnote>
  <w:footnote w:type="continuationSeparator" w:id="0">
    <w:p w:rsidR="00A9583C" w:rsidRDefault="00A9583C" w:rsidP="00464D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4DC5" w:rsidRPr="00E97A3D" w:rsidRDefault="00464DC5" w:rsidP="00464DC5">
    <w:pPr>
      <w:spacing w:after="0" w:line="240" w:lineRule="auto"/>
      <w:jc w:val="center"/>
      <w:rPr>
        <w:rFonts w:ascii="Times New Roman" w:eastAsia="Batang" w:hAnsi="Times New Roman" w:cs="Times New Roman"/>
        <w:sz w:val="80"/>
        <w:szCs w:val="80"/>
        <w:lang w:val="es-ES_tradnl"/>
      </w:rPr>
    </w:pPr>
    <w:r w:rsidRPr="00E97A3D">
      <w:rPr>
        <w:rFonts w:ascii="Calibri" w:eastAsia="Calibri" w:hAnsi="Calibri" w:cs="Calibri"/>
        <w:noProof/>
      </w:rPr>
      <w:drawing>
        <wp:anchor distT="57785" distB="57785" distL="57785" distR="57785" simplePos="0" relativeHeight="251659264" behindDoc="1" locked="0" layoutInCell="1" allowOverlap="1" wp14:anchorId="1B6FAA0F" wp14:editId="25DBB05B">
          <wp:simplePos x="0" y="0"/>
          <wp:positionH relativeFrom="page">
            <wp:posOffset>892175</wp:posOffset>
          </wp:positionH>
          <wp:positionV relativeFrom="page">
            <wp:posOffset>639445</wp:posOffset>
          </wp:positionV>
          <wp:extent cx="643890" cy="1055370"/>
          <wp:effectExtent l="0" t="0" r="3810" b="0"/>
          <wp:wrapTight wrapText="bothSides">
            <wp:wrapPolygon edited="0">
              <wp:start x="0" y="0"/>
              <wp:lineTo x="0" y="21054"/>
              <wp:lineTo x="21089" y="21054"/>
              <wp:lineTo x="2108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l="-1160" t="-1147" r="-1160" b="-1147"/>
                  <a:stretch>
                    <a:fillRect/>
                  </a:stretch>
                </pic:blipFill>
                <pic:spPr bwMode="auto">
                  <a:xfrm>
                    <a:off x="0" y="0"/>
                    <a:ext cx="643890" cy="10553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97A3D">
      <w:rPr>
        <w:rFonts w:ascii="Times New Roman" w:eastAsia="Batang" w:hAnsi="Times New Roman" w:cs="Times New Roman"/>
        <w:b/>
        <w:sz w:val="96"/>
        <w:szCs w:val="96"/>
        <w:lang w:val="es-ES_tradnl"/>
      </w:rPr>
      <w:t xml:space="preserve">    </w:t>
    </w:r>
    <w:proofErr w:type="spellStart"/>
    <w:r w:rsidRPr="00E97A3D">
      <w:rPr>
        <w:rFonts w:ascii="Times New Roman" w:eastAsia="Batang" w:hAnsi="Times New Roman" w:cs="Times New Roman"/>
        <w:sz w:val="80"/>
        <w:szCs w:val="80"/>
        <w:lang w:val="es-ES_tradnl"/>
      </w:rPr>
      <w:t>Lephalale</w:t>
    </w:r>
    <w:proofErr w:type="spellEnd"/>
    <w:r w:rsidRPr="00E97A3D">
      <w:rPr>
        <w:rFonts w:ascii="Times New Roman" w:eastAsia="Batang" w:hAnsi="Times New Roman" w:cs="Times New Roman"/>
        <w:sz w:val="80"/>
        <w:szCs w:val="80"/>
        <w:lang w:val="es-ES_tradnl"/>
      </w:rPr>
      <w:t xml:space="preserve"> </w:t>
    </w:r>
    <w:proofErr w:type="spellStart"/>
    <w:r w:rsidRPr="00E97A3D">
      <w:rPr>
        <w:rFonts w:ascii="Times New Roman" w:eastAsia="Batang" w:hAnsi="Times New Roman" w:cs="Times New Roman"/>
        <w:sz w:val="80"/>
        <w:szCs w:val="80"/>
        <w:lang w:val="es-ES_tradnl"/>
      </w:rPr>
      <w:t>Municipality</w:t>
    </w:r>
    <w:proofErr w:type="spellEnd"/>
  </w:p>
  <w:p w:rsidR="00464DC5" w:rsidRPr="00E97A3D" w:rsidRDefault="00464DC5" w:rsidP="00464DC5">
    <w:pPr>
      <w:tabs>
        <w:tab w:val="left" w:pos="720"/>
        <w:tab w:val="left" w:pos="1440"/>
        <w:tab w:val="left" w:pos="2160"/>
        <w:tab w:val="left" w:pos="2880"/>
      </w:tabs>
      <w:spacing w:after="0" w:line="240" w:lineRule="auto"/>
      <w:ind w:left="2880" w:hanging="2880"/>
      <w:jc w:val="both"/>
      <w:rPr>
        <w:rFonts w:ascii="Arial" w:eastAsia="Batang" w:hAnsi="Arial" w:cs="Arial"/>
        <w:b/>
        <w:bCs/>
        <w:sz w:val="18"/>
        <w:szCs w:val="18"/>
        <w:lang w:val="en-GB"/>
      </w:rPr>
    </w:pPr>
    <w:r w:rsidRPr="00E97A3D">
      <w:rPr>
        <w:rFonts w:ascii="Arial" w:eastAsia="Batang" w:hAnsi="Arial" w:cs="Arial"/>
        <w:b/>
        <w:bCs/>
        <w:sz w:val="18"/>
        <w:szCs w:val="18"/>
        <w:lang w:val="en-GB"/>
      </w:rPr>
      <w:tab/>
    </w:r>
    <w:r w:rsidRPr="00E97A3D">
      <w:rPr>
        <w:rFonts w:ascii="Arial" w:eastAsia="Batang" w:hAnsi="Arial" w:cs="Arial"/>
        <w:b/>
        <w:bCs/>
        <w:sz w:val="18"/>
        <w:szCs w:val="18"/>
        <w:lang w:val="en-GB"/>
      </w:rPr>
      <w:tab/>
      <w:t>Tel:</w:t>
    </w:r>
    <w:r w:rsidRPr="00E97A3D">
      <w:rPr>
        <w:rFonts w:ascii="Arial" w:eastAsia="Batang" w:hAnsi="Arial" w:cs="Arial"/>
        <w:b/>
        <w:bCs/>
        <w:sz w:val="18"/>
        <w:szCs w:val="18"/>
        <w:lang w:val="en-GB"/>
      </w:rPr>
      <w:tab/>
      <w:t>014 763 2193</w:t>
    </w:r>
    <w:r w:rsidRPr="00E97A3D">
      <w:rPr>
        <w:rFonts w:ascii="Arial" w:eastAsia="Batang" w:hAnsi="Arial" w:cs="Arial"/>
        <w:b/>
        <w:bCs/>
        <w:sz w:val="18"/>
        <w:szCs w:val="18"/>
        <w:lang w:val="en-GB"/>
      </w:rPr>
      <w:tab/>
    </w:r>
    <w:r w:rsidRPr="00E97A3D">
      <w:rPr>
        <w:rFonts w:ascii="Arial" w:eastAsia="Batang" w:hAnsi="Arial" w:cs="Arial"/>
        <w:b/>
        <w:bCs/>
        <w:sz w:val="18"/>
        <w:szCs w:val="18"/>
        <w:lang w:val="en-GB"/>
      </w:rPr>
      <w:tab/>
    </w:r>
    <w:r w:rsidRPr="00E97A3D">
      <w:rPr>
        <w:rFonts w:ascii="Arial" w:eastAsia="Batang" w:hAnsi="Arial" w:cs="Arial"/>
        <w:b/>
        <w:bCs/>
        <w:sz w:val="18"/>
        <w:szCs w:val="18"/>
        <w:lang w:val="en-GB"/>
      </w:rPr>
      <w:tab/>
    </w:r>
    <w:r w:rsidRPr="00E97A3D">
      <w:rPr>
        <w:rFonts w:ascii="Arial" w:eastAsia="Batang" w:hAnsi="Arial" w:cs="Arial"/>
        <w:b/>
        <w:bCs/>
        <w:sz w:val="18"/>
        <w:szCs w:val="18"/>
        <w:lang w:val="en-GB"/>
      </w:rPr>
      <w:tab/>
    </w:r>
    <w:r w:rsidRPr="00E97A3D">
      <w:rPr>
        <w:rFonts w:ascii="Arial" w:eastAsia="Batang" w:hAnsi="Arial" w:cs="Arial"/>
        <w:b/>
        <w:bCs/>
        <w:sz w:val="18"/>
        <w:szCs w:val="18"/>
        <w:lang w:val="en-GB"/>
      </w:rPr>
      <w:tab/>
    </w:r>
    <w:r w:rsidRPr="00E97A3D">
      <w:rPr>
        <w:rFonts w:ascii="Arial" w:eastAsia="Batang" w:hAnsi="Arial" w:cs="Arial"/>
        <w:b/>
        <w:bCs/>
        <w:sz w:val="18"/>
        <w:szCs w:val="18"/>
        <w:lang w:val="en-GB"/>
      </w:rPr>
      <w:tab/>
      <w:t>Private Bag X136</w:t>
    </w:r>
  </w:p>
  <w:p w:rsidR="00464DC5" w:rsidRPr="00E97A3D" w:rsidRDefault="00464DC5" w:rsidP="00464DC5">
    <w:pPr>
      <w:tabs>
        <w:tab w:val="left" w:pos="720"/>
        <w:tab w:val="left" w:pos="1440"/>
        <w:tab w:val="left" w:pos="2160"/>
        <w:tab w:val="left" w:pos="2880"/>
      </w:tabs>
      <w:spacing w:after="0" w:line="240" w:lineRule="auto"/>
      <w:ind w:left="2880" w:hanging="2880"/>
      <w:rPr>
        <w:rFonts w:ascii="Arial" w:eastAsia="Batang" w:hAnsi="Arial" w:cs="Arial"/>
        <w:b/>
        <w:bCs/>
        <w:sz w:val="18"/>
        <w:szCs w:val="18"/>
        <w:lang w:val="en-GB"/>
      </w:rPr>
    </w:pPr>
    <w:r w:rsidRPr="00E97A3D">
      <w:rPr>
        <w:rFonts w:ascii="Arial" w:eastAsia="Batang" w:hAnsi="Arial" w:cs="Arial"/>
        <w:b/>
        <w:bCs/>
        <w:sz w:val="18"/>
        <w:szCs w:val="18"/>
        <w:lang w:val="en-GB"/>
      </w:rPr>
      <w:tab/>
    </w:r>
    <w:r w:rsidRPr="00E97A3D">
      <w:rPr>
        <w:rFonts w:ascii="Arial" w:eastAsia="Batang" w:hAnsi="Arial" w:cs="Arial"/>
        <w:b/>
        <w:bCs/>
        <w:sz w:val="18"/>
        <w:szCs w:val="18"/>
        <w:lang w:val="en-GB"/>
      </w:rPr>
      <w:tab/>
      <w:t>Fax:</w:t>
    </w:r>
    <w:r w:rsidRPr="00E97A3D">
      <w:rPr>
        <w:rFonts w:ascii="Arial" w:eastAsia="Batang" w:hAnsi="Arial" w:cs="Arial"/>
        <w:b/>
        <w:bCs/>
        <w:sz w:val="18"/>
        <w:szCs w:val="18"/>
        <w:lang w:val="en-GB"/>
      </w:rPr>
      <w:tab/>
      <w:t>014 763 5662</w:t>
    </w:r>
    <w:r w:rsidRPr="00E97A3D">
      <w:rPr>
        <w:rFonts w:ascii="Arial" w:eastAsia="Batang" w:hAnsi="Arial" w:cs="Arial"/>
        <w:b/>
        <w:bCs/>
        <w:sz w:val="18"/>
        <w:szCs w:val="18"/>
        <w:lang w:val="en-GB"/>
      </w:rPr>
      <w:tab/>
    </w:r>
    <w:r w:rsidRPr="00E97A3D">
      <w:rPr>
        <w:rFonts w:ascii="Arial" w:eastAsia="Batang" w:hAnsi="Arial" w:cs="Arial"/>
        <w:b/>
        <w:bCs/>
        <w:sz w:val="18"/>
        <w:szCs w:val="18"/>
        <w:lang w:val="en-GB"/>
      </w:rPr>
      <w:tab/>
    </w:r>
    <w:r w:rsidRPr="00E97A3D">
      <w:rPr>
        <w:rFonts w:ascii="Arial" w:eastAsia="Batang" w:hAnsi="Arial" w:cs="Arial"/>
        <w:b/>
        <w:bCs/>
        <w:sz w:val="18"/>
        <w:szCs w:val="18"/>
        <w:lang w:val="en-GB"/>
      </w:rPr>
      <w:tab/>
    </w:r>
    <w:r w:rsidRPr="00E97A3D">
      <w:rPr>
        <w:rFonts w:ascii="Arial" w:eastAsia="Batang" w:hAnsi="Arial" w:cs="Arial"/>
        <w:b/>
        <w:bCs/>
        <w:sz w:val="18"/>
        <w:szCs w:val="18"/>
        <w:lang w:val="en-GB"/>
      </w:rPr>
      <w:tab/>
    </w:r>
    <w:r w:rsidRPr="00E97A3D">
      <w:rPr>
        <w:rFonts w:ascii="Arial" w:eastAsia="Batang" w:hAnsi="Arial" w:cs="Arial"/>
        <w:b/>
        <w:bCs/>
        <w:sz w:val="18"/>
        <w:szCs w:val="18"/>
        <w:lang w:val="en-GB"/>
      </w:rPr>
      <w:tab/>
    </w:r>
    <w:r w:rsidRPr="00E97A3D">
      <w:rPr>
        <w:rFonts w:ascii="Arial" w:eastAsia="Batang" w:hAnsi="Arial" w:cs="Arial"/>
        <w:b/>
        <w:bCs/>
        <w:sz w:val="18"/>
        <w:szCs w:val="18"/>
        <w:lang w:val="en-GB"/>
      </w:rPr>
      <w:tab/>
    </w:r>
    <w:proofErr w:type="spellStart"/>
    <w:r w:rsidRPr="00E97A3D">
      <w:rPr>
        <w:rFonts w:ascii="Arial" w:eastAsia="Batang" w:hAnsi="Arial" w:cs="Arial"/>
        <w:b/>
        <w:bCs/>
        <w:sz w:val="18"/>
        <w:szCs w:val="18"/>
        <w:lang w:val="en-GB"/>
      </w:rPr>
      <w:t>Lephalale</w:t>
    </w:r>
    <w:proofErr w:type="spellEnd"/>
  </w:p>
  <w:p w:rsidR="00464DC5" w:rsidRPr="00E97A3D" w:rsidRDefault="00464DC5" w:rsidP="00464DC5">
    <w:pPr>
      <w:tabs>
        <w:tab w:val="center" w:pos="4513"/>
        <w:tab w:val="right" w:pos="9026"/>
      </w:tabs>
      <w:spacing w:after="0" w:line="240" w:lineRule="auto"/>
    </w:pPr>
    <w:r w:rsidRPr="00E97A3D">
      <w:rPr>
        <w:rFonts w:ascii="Arial" w:eastAsia="Batang" w:hAnsi="Arial" w:cs="Arial"/>
        <w:b/>
        <w:bCs/>
        <w:sz w:val="18"/>
        <w:szCs w:val="18"/>
        <w:lang w:val="en-GB"/>
      </w:rPr>
      <w:tab/>
    </w:r>
    <w:r w:rsidRPr="00E97A3D">
      <w:rPr>
        <w:rFonts w:ascii="Arial" w:eastAsia="Batang" w:hAnsi="Arial" w:cs="Arial"/>
        <w:b/>
        <w:bCs/>
        <w:sz w:val="18"/>
        <w:szCs w:val="18"/>
        <w:lang w:val="en-GB"/>
      </w:rPr>
      <w:tab/>
      <w:t>Website</w:t>
    </w:r>
    <w:proofErr w:type="gramStart"/>
    <w:r w:rsidRPr="00E97A3D">
      <w:rPr>
        <w:rFonts w:ascii="Arial" w:eastAsia="Batang" w:hAnsi="Arial" w:cs="Arial"/>
        <w:b/>
        <w:bCs/>
        <w:sz w:val="18"/>
        <w:szCs w:val="18"/>
        <w:lang w:val="en-GB"/>
      </w:rPr>
      <w:t>:</w:t>
    </w:r>
    <w:proofErr w:type="gramEnd"/>
    <w:hyperlink r:id="rId2" w:history="1">
      <w:r w:rsidRPr="00E97A3D">
        <w:rPr>
          <w:rFonts w:ascii="Arial" w:eastAsia="Batang" w:hAnsi="Arial" w:cs="Arial"/>
          <w:b/>
          <w:bCs/>
          <w:color w:val="0000FF"/>
          <w:sz w:val="18"/>
          <w:szCs w:val="18"/>
          <w:u w:val="single"/>
          <w:lang w:val="en-GB"/>
        </w:rPr>
        <w:t>www.lephalale.gov.za</w:t>
      </w:r>
    </w:hyperlink>
  </w:p>
  <w:p w:rsidR="00464DC5" w:rsidRPr="00E97A3D" w:rsidRDefault="00464DC5" w:rsidP="00464DC5">
    <w:pPr>
      <w:tabs>
        <w:tab w:val="center" w:pos="4513"/>
        <w:tab w:val="right" w:pos="9026"/>
      </w:tabs>
      <w:spacing w:after="0" w:line="240" w:lineRule="auto"/>
    </w:pPr>
  </w:p>
  <w:p w:rsidR="00464DC5" w:rsidRDefault="00464DC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4DC5"/>
    <w:rsid w:val="001A042B"/>
    <w:rsid w:val="00464DC5"/>
    <w:rsid w:val="007E1D4A"/>
    <w:rsid w:val="00A9583C"/>
    <w:rsid w:val="00B054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4D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4DC5"/>
  </w:style>
  <w:style w:type="paragraph" w:styleId="Footer">
    <w:name w:val="footer"/>
    <w:basedOn w:val="Normal"/>
    <w:link w:val="FooterChar"/>
    <w:uiPriority w:val="99"/>
    <w:unhideWhenUsed/>
    <w:rsid w:val="00464D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4DC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4D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4DC5"/>
  </w:style>
  <w:style w:type="paragraph" w:styleId="Footer">
    <w:name w:val="footer"/>
    <w:basedOn w:val="Normal"/>
    <w:link w:val="FooterChar"/>
    <w:uiPriority w:val="99"/>
    <w:unhideWhenUsed/>
    <w:rsid w:val="00464D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4D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www.lephalale.gov.za"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318</Words>
  <Characters>1815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Tebogo t. Tlhako</dc:creator>
  <cp:lastModifiedBy>Tebogo t. Tlhako</cp:lastModifiedBy>
  <cp:revision>1</cp:revision>
  <dcterms:created xsi:type="dcterms:W3CDTF">2018-05-28T10:52:00Z</dcterms:created>
  <dcterms:modified xsi:type="dcterms:W3CDTF">2018-05-28T10:58:00Z</dcterms:modified>
</cp:coreProperties>
</file>