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4B" w:rsidRDefault="00B0544B"/>
    <w:p w:rsidR="000948E2" w:rsidRDefault="009A4BAC">
      <w:r>
        <w:t>22 March 2018</w:t>
      </w:r>
    </w:p>
    <w:p w:rsidR="009A4BAC" w:rsidRPr="009A4BAC" w:rsidRDefault="009A4BAC" w:rsidP="009A4BAC">
      <w:pPr>
        <w:jc w:val="center"/>
        <w:rPr>
          <w:sz w:val="52"/>
          <w:szCs w:val="52"/>
        </w:rPr>
      </w:pPr>
      <w:r w:rsidRPr="009A4BAC">
        <w:rPr>
          <w:sz w:val="52"/>
          <w:szCs w:val="52"/>
        </w:rPr>
        <w:t>PRESS STATEMENT</w:t>
      </w:r>
    </w:p>
    <w:p w:rsidR="009A4BAC" w:rsidRDefault="009A4BAC">
      <w:r>
        <w:t>Upgrading of D3102 and D3114</w:t>
      </w:r>
    </w:p>
    <w:p w:rsidR="000948E2" w:rsidRDefault="000948E2"/>
    <w:p w:rsidR="000948E2" w:rsidRDefault="000948E2" w:rsidP="000948E2">
      <w:proofErr w:type="spellStart"/>
      <w:r>
        <w:t>Lephalale</w:t>
      </w:r>
      <w:proofErr w:type="spellEnd"/>
      <w:r>
        <w:t xml:space="preserve"> Municipality Council Members, led by </w:t>
      </w:r>
      <w:proofErr w:type="spellStart"/>
      <w:r>
        <w:t>honourable</w:t>
      </w:r>
      <w:proofErr w:type="spellEnd"/>
      <w:r>
        <w:t xml:space="preserve"> Mayor, Moloko Jack Maeko, embarked on a weeklong projects site visit</w:t>
      </w:r>
      <w:r>
        <w:t xml:space="preserve"> starting on the 21</w:t>
      </w:r>
      <w:r w:rsidRPr="000948E2">
        <w:rPr>
          <w:vertAlign w:val="superscript"/>
        </w:rPr>
        <w:t>st</w:t>
      </w:r>
      <w:r>
        <w:t xml:space="preserve"> of March 2018</w:t>
      </w:r>
      <w:r>
        <w:t>. The visit was aimed at assessing progress at service delivery projects within the Municipality.</w:t>
      </w:r>
    </w:p>
    <w:p w:rsidR="000948E2" w:rsidRDefault="000948E2" w:rsidP="000948E2">
      <w:r>
        <w:t xml:space="preserve">The team started the visit at </w:t>
      </w:r>
      <w:proofErr w:type="spellStart"/>
      <w:r>
        <w:t>Rietfontein</w:t>
      </w:r>
      <w:proofErr w:type="spellEnd"/>
      <w:r>
        <w:t>/</w:t>
      </w:r>
      <w:proofErr w:type="spellStart"/>
      <w:r>
        <w:t>Letlora</w:t>
      </w:r>
      <w:proofErr w:type="spellEnd"/>
      <w:r>
        <w:t xml:space="preserve"> Road Construction Site. The road is a Public Private Partnership initiative between the Municipality, </w:t>
      </w:r>
      <w:proofErr w:type="spellStart"/>
      <w:r>
        <w:t>Exxaro</w:t>
      </w:r>
      <w:proofErr w:type="spellEnd"/>
      <w:r>
        <w:t xml:space="preserve"> and Road Agency Limpopo. This multi-million rand project initiated by the Municipality will see the construction of a 47.6 kilometers road in 13 villages covering 3 wards that used to struggle with transportation due dilapidated road conditions in the area.</w:t>
      </w:r>
    </w:p>
    <w:p w:rsidR="000948E2" w:rsidRDefault="000948E2" w:rsidP="000948E2">
      <w:r>
        <w:t>Since the projects inception, more than 130 job have been created, with 91 SMME’s been empowered in numerous business opportunities. The road is currently at 55% completion</w:t>
      </w:r>
      <w:r>
        <w:t>.</w:t>
      </w:r>
    </w:p>
    <w:p w:rsidR="000948E2" w:rsidRDefault="000948E2" w:rsidP="000948E2">
      <w:r w:rsidRPr="000948E2">
        <w:t xml:space="preserve">The villages that will benefit from the upgraded road (D3102 and D3114) are </w:t>
      </w:r>
      <w:proofErr w:type="spellStart"/>
      <w:r w:rsidRPr="000948E2">
        <w:t>Sefihlogo</w:t>
      </w:r>
      <w:proofErr w:type="spellEnd"/>
      <w:r w:rsidRPr="000948E2">
        <w:t xml:space="preserve">, </w:t>
      </w:r>
      <w:proofErr w:type="spellStart"/>
      <w:r w:rsidRPr="000948E2">
        <w:t>Morwe</w:t>
      </w:r>
      <w:proofErr w:type="spellEnd"/>
      <w:r w:rsidRPr="000948E2">
        <w:t xml:space="preserve">, </w:t>
      </w:r>
      <w:proofErr w:type="spellStart"/>
      <w:r w:rsidRPr="000948E2">
        <w:t>Botshabelo</w:t>
      </w:r>
      <w:proofErr w:type="spellEnd"/>
      <w:r w:rsidRPr="000948E2">
        <w:t xml:space="preserve">, </w:t>
      </w:r>
      <w:proofErr w:type="spellStart"/>
      <w:r w:rsidRPr="000948E2">
        <w:t>Moong</w:t>
      </w:r>
      <w:proofErr w:type="spellEnd"/>
      <w:r w:rsidRPr="000948E2">
        <w:t xml:space="preserve">, </w:t>
      </w:r>
      <w:proofErr w:type="spellStart"/>
      <w:r w:rsidRPr="000948E2">
        <w:t>Botsalanong</w:t>
      </w:r>
      <w:proofErr w:type="spellEnd"/>
      <w:r w:rsidRPr="000948E2">
        <w:t xml:space="preserve">, </w:t>
      </w:r>
      <w:proofErr w:type="spellStart"/>
      <w:r w:rsidRPr="000948E2">
        <w:t>Kopanong</w:t>
      </w:r>
      <w:proofErr w:type="spellEnd"/>
      <w:r w:rsidRPr="000948E2">
        <w:t xml:space="preserve">, </w:t>
      </w:r>
      <w:proofErr w:type="spellStart"/>
      <w:r w:rsidRPr="000948E2">
        <w:t>Kgobagodimo</w:t>
      </w:r>
      <w:proofErr w:type="spellEnd"/>
      <w:r w:rsidRPr="000948E2">
        <w:t xml:space="preserve">, and </w:t>
      </w:r>
      <w:proofErr w:type="spellStart"/>
      <w:r w:rsidRPr="000948E2">
        <w:t>Letlora</w:t>
      </w:r>
      <w:proofErr w:type="spellEnd"/>
      <w:r w:rsidRPr="000948E2">
        <w:t xml:space="preserve"> while the upgrading of road D3109 will benefit residents from </w:t>
      </w:r>
      <w:proofErr w:type="spellStart"/>
      <w:r w:rsidRPr="000948E2">
        <w:t>Kiti</w:t>
      </w:r>
      <w:proofErr w:type="spellEnd"/>
      <w:r w:rsidRPr="000948E2">
        <w:t xml:space="preserve">, </w:t>
      </w:r>
      <w:proofErr w:type="spellStart"/>
      <w:r w:rsidRPr="000948E2">
        <w:t>Motsweding</w:t>
      </w:r>
      <w:proofErr w:type="spellEnd"/>
      <w:r w:rsidRPr="000948E2">
        <w:t xml:space="preserve">, </w:t>
      </w:r>
      <w:proofErr w:type="spellStart"/>
      <w:r w:rsidRPr="000948E2">
        <w:t>Dipompong</w:t>
      </w:r>
      <w:proofErr w:type="spellEnd"/>
      <w:r w:rsidRPr="000948E2">
        <w:t xml:space="preserve"> and </w:t>
      </w:r>
      <w:proofErr w:type="spellStart"/>
      <w:r w:rsidRPr="000948E2">
        <w:t>Mukuruanyane</w:t>
      </w:r>
      <w:proofErr w:type="spellEnd"/>
      <w:r w:rsidRPr="000948E2">
        <w:t>.</w:t>
      </w:r>
    </w:p>
    <w:p w:rsidR="000948E2" w:rsidRPr="000948E2" w:rsidRDefault="000948E2" w:rsidP="000948E2">
      <w:pPr>
        <w:rPr>
          <w:rFonts w:cstheme="minorHAnsi"/>
        </w:rPr>
      </w:pP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  <w:r w:rsidRPr="000948E2">
        <w:rPr>
          <w:rFonts w:eastAsia="Calibri" w:cstheme="minorHAnsi"/>
        </w:rPr>
        <w:t>Queries:</w:t>
      </w: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  <w:r w:rsidRPr="000948E2">
        <w:rPr>
          <w:rFonts w:eastAsia="Calibri" w:cstheme="minorHAnsi"/>
        </w:rPr>
        <w:t xml:space="preserve">Conscious </w:t>
      </w:r>
      <w:r w:rsidR="009A4BAC">
        <w:rPr>
          <w:rFonts w:eastAsia="Calibri" w:cstheme="minorHAnsi"/>
        </w:rPr>
        <w:t>C</w:t>
      </w:r>
      <w:r w:rsidRPr="000948E2">
        <w:rPr>
          <w:rFonts w:eastAsia="Calibri" w:cstheme="minorHAnsi"/>
        </w:rPr>
        <w:t xml:space="preserve">hiloane </w:t>
      </w: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  <w:r w:rsidRPr="000948E2">
        <w:rPr>
          <w:rFonts w:eastAsia="Calibri" w:cstheme="minorHAnsi"/>
        </w:rPr>
        <w:t>Communications manager</w:t>
      </w: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  <w:proofErr w:type="spellStart"/>
      <w:r w:rsidRPr="000948E2">
        <w:rPr>
          <w:rFonts w:eastAsia="Calibri" w:cstheme="minorHAnsi"/>
        </w:rPr>
        <w:t>Lephalale</w:t>
      </w:r>
      <w:proofErr w:type="spellEnd"/>
      <w:r w:rsidRPr="000948E2">
        <w:rPr>
          <w:rFonts w:eastAsia="Calibri" w:cstheme="minorHAnsi"/>
        </w:rPr>
        <w:t xml:space="preserve"> municipality</w:t>
      </w: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  <w:r w:rsidRPr="000948E2">
        <w:rPr>
          <w:rFonts w:eastAsia="Calibri" w:cstheme="minorHAnsi"/>
        </w:rPr>
        <w:t>Tel: 014 7621496</w:t>
      </w:r>
    </w:p>
    <w:p w:rsidR="000948E2" w:rsidRPr="000948E2" w:rsidRDefault="000948E2" w:rsidP="000948E2">
      <w:pPr>
        <w:spacing w:after="0" w:line="240" w:lineRule="auto"/>
        <w:jc w:val="both"/>
        <w:rPr>
          <w:rFonts w:eastAsia="Calibri" w:cstheme="minorHAnsi"/>
        </w:rPr>
      </w:pPr>
      <w:r w:rsidRPr="000948E2">
        <w:rPr>
          <w:rFonts w:eastAsia="Calibri" w:cstheme="minorHAnsi"/>
        </w:rPr>
        <w:t>0787251020</w:t>
      </w:r>
    </w:p>
    <w:p w:rsidR="000948E2" w:rsidRPr="000948E2" w:rsidRDefault="000948E2" w:rsidP="000948E2">
      <w:pPr>
        <w:spacing w:after="0" w:line="240" w:lineRule="auto"/>
        <w:jc w:val="both"/>
        <w:rPr>
          <w:rFonts w:cstheme="minorHAnsi"/>
        </w:rPr>
      </w:pPr>
      <w:r w:rsidRPr="000948E2">
        <w:rPr>
          <w:rFonts w:eastAsia="Calibri" w:cstheme="minorHAnsi"/>
        </w:rPr>
        <w:t>Email: conscious.chiloane@lephalale.gov.za</w:t>
      </w:r>
    </w:p>
    <w:p w:rsidR="000948E2" w:rsidRDefault="000948E2" w:rsidP="000948E2"/>
    <w:sectPr w:rsidR="000948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36" w:rsidRDefault="00F13A36" w:rsidP="000948E2">
      <w:pPr>
        <w:spacing w:after="0" w:line="240" w:lineRule="auto"/>
      </w:pPr>
      <w:r>
        <w:separator/>
      </w:r>
    </w:p>
  </w:endnote>
  <w:endnote w:type="continuationSeparator" w:id="0">
    <w:p w:rsidR="00F13A36" w:rsidRDefault="00F13A36" w:rsidP="0009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36" w:rsidRDefault="00F13A36" w:rsidP="000948E2">
      <w:pPr>
        <w:spacing w:after="0" w:line="240" w:lineRule="auto"/>
      </w:pPr>
      <w:r>
        <w:separator/>
      </w:r>
    </w:p>
  </w:footnote>
  <w:footnote w:type="continuationSeparator" w:id="0">
    <w:p w:rsidR="00F13A36" w:rsidRDefault="00F13A36" w:rsidP="0009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E2" w:rsidRPr="00E97A3D" w:rsidRDefault="000948E2" w:rsidP="000948E2">
    <w:pPr>
      <w:spacing w:after="0" w:line="240" w:lineRule="auto"/>
      <w:jc w:val="center"/>
      <w:rPr>
        <w:rFonts w:ascii="Times New Roman" w:eastAsia="Batang" w:hAnsi="Times New Roman" w:cs="Times New Roman"/>
        <w:sz w:val="80"/>
        <w:szCs w:val="80"/>
        <w:lang w:val="es-ES_tradnl"/>
      </w:rPr>
    </w:pPr>
    <w:r w:rsidRPr="00E97A3D">
      <w:rPr>
        <w:rFonts w:ascii="Calibri" w:eastAsia="Calibri" w:hAnsi="Calibri" w:cs="Calibri"/>
        <w:noProof/>
      </w:rPr>
      <w:drawing>
        <wp:anchor distT="57785" distB="57785" distL="57785" distR="57785" simplePos="0" relativeHeight="251659264" behindDoc="1" locked="0" layoutInCell="1" allowOverlap="1" wp14:anchorId="032A1045" wp14:editId="7FBED37F">
          <wp:simplePos x="0" y="0"/>
          <wp:positionH relativeFrom="page">
            <wp:posOffset>892175</wp:posOffset>
          </wp:positionH>
          <wp:positionV relativeFrom="page">
            <wp:posOffset>639445</wp:posOffset>
          </wp:positionV>
          <wp:extent cx="643890" cy="1055370"/>
          <wp:effectExtent l="0" t="0" r="3810" b="0"/>
          <wp:wrapTight wrapText="bothSides">
            <wp:wrapPolygon edited="0">
              <wp:start x="0" y="0"/>
              <wp:lineTo x="0" y="21054"/>
              <wp:lineTo x="21089" y="21054"/>
              <wp:lineTo x="210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0" t="-1147" r="-1160" b="-114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A3D">
      <w:rPr>
        <w:rFonts w:ascii="Times New Roman" w:eastAsia="Batang" w:hAnsi="Times New Roman" w:cs="Times New Roman"/>
        <w:b/>
        <w:sz w:val="96"/>
        <w:szCs w:val="96"/>
        <w:lang w:val="es-ES_tradnl"/>
      </w:rPr>
      <w:t xml:space="preserve">    </w:t>
    </w:r>
    <w:proofErr w:type="spellStart"/>
    <w:r w:rsidRPr="00E97A3D">
      <w:rPr>
        <w:rFonts w:ascii="Times New Roman" w:eastAsia="Batang" w:hAnsi="Times New Roman" w:cs="Times New Roman"/>
        <w:sz w:val="80"/>
        <w:szCs w:val="80"/>
        <w:lang w:val="es-ES_tradnl"/>
      </w:rPr>
      <w:t>Lephalale</w:t>
    </w:r>
    <w:proofErr w:type="spellEnd"/>
    <w:r w:rsidRPr="00E97A3D">
      <w:rPr>
        <w:rFonts w:ascii="Times New Roman" w:eastAsia="Batang" w:hAnsi="Times New Roman" w:cs="Times New Roman"/>
        <w:sz w:val="80"/>
        <w:szCs w:val="80"/>
        <w:lang w:val="es-ES_tradnl"/>
      </w:rPr>
      <w:t xml:space="preserve"> </w:t>
    </w:r>
    <w:proofErr w:type="spellStart"/>
    <w:r w:rsidRPr="00E97A3D">
      <w:rPr>
        <w:rFonts w:ascii="Times New Roman" w:eastAsia="Batang" w:hAnsi="Times New Roman" w:cs="Times New Roman"/>
        <w:sz w:val="80"/>
        <w:szCs w:val="80"/>
        <w:lang w:val="es-ES_tradnl"/>
      </w:rPr>
      <w:t>Municipality</w:t>
    </w:r>
    <w:proofErr w:type="spellEnd"/>
  </w:p>
  <w:p w:rsidR="000948E2" w:rsidRPr="00E97A3D" w:rsidRDefault="000948E2" w:rsidP="000948E2"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  <w:ind w:left="2880" w:hanging="2880"/>
      <w:jc w:val="both"/>
      <w:rPr>
        <w:rFonts w:ascii="Arial" w:eastAsia="Batang" w:hAnsi="Arial" w:cs="Arial"/>
        <w:b/>
        <w:bCs/>
        <w:sz w:val="18"/>
        <w:szCs w:val="18"/>
        <w:lang w:val="en-GB"/>
      </w:rPr>
    </w:pP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  <w:t>Tel:</w:t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  <w:t>014 763 2193</w:t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  <w:t>Private Bag X136</w:t>
    </w:r>
  </w:p>
  <w:p w:rsidR="000948E2" w:rsidRPr="00E97A3D" w:rsidRDefault="000948E2" w:rsidP="000948E2"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  <w:ind w:left="2880" w:hanging="2880"/>
      <w:rPr>
        <w:rFonts w:ascii="Arial" w:eastAsia="Batang" w:hAnsi="Arial" w:cs="Arial"/>
        <w:b/>
        <w:bCs/>
        <w:sz w:val="18"/>
        <w:szCs w:val="18"/>
        <w:lang w:val="en-GB"/>
      </w:rPr>
    </w:pP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  <w:t>Fax:</w:t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  <w:t>014 763 5662</w:t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proofErr w:type="spellStart"/>
    <w:r w:rsidRPr="00E97A3D">
      <w:rPr>
        <w:rFonts w:ascii="Arial" w:eastAsia="Batang" w:hAnsi="Arial" w:cs="Arial"/>
        <w:b/>
        <w:bCs/>
        <w:sz w:val="18"/>
        <w:szCs w:val="18"/>
        <w:lang w:val="en-GB"/>
      </w:rPr>
      <w:t>Lephalale</w:t>
    </w:r>
    <w:proofErr w:type="spellEnd"/>
  </w:p>
  <w:p w:rsidR="000948E2" w:rsidRPr="00E97A3D" w:rsidRDefault="000948E2" w:rsidP="000948E2">
    <w:pPr>
      <w:tabs>
        <w:tab w:val="center" w:pos="4513"/>
        <w:tab w:val="right" w:pos="9026"/>
      </w:tabs>
      <w:spacing w:after="0" w:line="240" w:lineRule="auto"/>
    </w:pP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</w:r>
    <w:r w:rsidRPr="00E97A3D">
      <w:rPr>
        <w:rFonts w:ascii="Arial" w:eastAsia="Batang" w:hAnsi="Arial" w:cs="Arial"/>
        <w:b/>
        <w:bCs/>
        <w:sz w:val="18"/>
        <w:szCs w:val="18"/>
        <w:lang w:val="en-GB"/>
      </w:rPr>
      <w:tab/>
      <w:t>Website</w:t>
    </w:r>
    <w:proofErr w:type="gramStart"/>
    <w:r w:rsidRPr="00E97A3D">
      <w:rPr>
        <w:rFonts w:ascii="Arial" w:eastAsia="Batang" w:hAnsi="Arial" w:cs="Arial"/>
        <w:b/>
        <w:bCs/>
        <w:sz w:val="18"/>
        <w:szCs w:val="18"/>
        <w:lang w:val="en-GB"/>
      </w:rPr>
      <w:t>:</w:t>
    </w:r>
    <w:proofErr w:type="gramEnd"/>
    <w:hyperlink r:id="rId2" w:history="1">
      <w:r w:rsidRPr="00E97A3D">
        <w:rPr>
          <w:rFonts w:ascii="Arial" w:eastAsia="Batang" w:hAnsi="Arial" w:cs="Arial"/>
          <w:b/>
          <w:bCs/>
          <w:color w:val="0000FF"/>
          <w:sz w:val="18"/>
          <w:szCs w:val="18"/>
          <w:u w:val="single"/>
          <w:lang w:val="en-GB"/>
        </w:rPr>
        <w:t>www.lephalale.gov.za</w:t>
      </w:r>
    </w:hyperlink>
  </w:p>
  <w:p w:rsidR="000948E2" w:rsidRDefault="00094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E2"/>
    <w:rsid w:val="000948E2"/>
    <w:rsid w:val="001A042B"/>
    <w:rsid w:val="00284FE2"/>
    <w:rsid w:val="007E1D4A"/>
    <w:rsid w:val="009A4BAC"/>
    <w:rsid w:val="00B0544B"/>
    <w:rsid w:val="00F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E2"/>
  </w:style>
  <w:style w:type="paragraph" w:styleId="Footer">
    <w:name w:val="footer"/>
    <w:basedOn w:val="Normal"/>
    <w:link w:val="FooterChar"/>
    <w:uiPriority w:val="99"/>
    <w:unhideWhenUsed/>
    <w:rsid w:val="0009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E2"/>
  </w:style>
  <w:style w:type="paragraph" w:styleId="Footer">
    <w:name w:val="footer"/>
    <w:basedOn w:val="Normal"/>
    <w:link w:val="FooterChar"/>
    <w:uiPriority w:val="99"/>
    <w:unhideWhenUsed/>
    <w:rsid w:val="0009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phalale.gov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Tebogo t. Tlhako</dc:creator>
  <cp:lastModifiedBy>Tebogo t. Tlhako</cp:lastModifiedBy>
  <cp:revision>2</cp:revision>
  <dcterms:created xsi:type="dcterms:W3CDTF">2018-05-28T12:12:00Z</dcterms:created>
  <dcterms:modified xsi:type="dcterms:W3CDTF">2018-05-28T12:12:00Z</dcterms:modified>
</cp:coreProperties>
</file>